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8163"/>
      </w:tblGrid>
      <w:tr w:rsidR="008C2A4C" w:rsidTr="00E87A44">
        <w:tc>
          <w:tcPr>
            <w:tcW w:w="1402" w:type="dxa"/>
          </w:tcPr>
          <w:p w:rsidR="008C2A4C" w:rsidRDefault="008C2A4C">
            <w:r>
              <w:t>Биология</w:t>
            </w:r>
          </w:p>
        </w:tc>
        <w:tc>
          <w:tcPr>
            <w:tcW w:w="4786" w:type="dxa"/>
          </w:tcPr>
          <w:p w:rsidR="0051119B" w:rsidRDefault="0051119B" w:rsidP="0051119B">
            <w:proofErr w:type="gramStart"/>
            <w:r>
              <w:t>П</w:t>
            </w:r>
            <w:proofErr w:type="gramEnd"/>
            <w:r>
              <w:t xml:space="preserve"> 26-27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276"/>
            </w:tblGrid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Органоиды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>
                  <w:r>
                    <w:t>Строение</w:t>
                  </w:r>
                </w:p>
              </w:tc>
              <w:tc>
                <w:tcPr>
                  <w:tcW w:w="1276" w:type="dxa"/>
                </w:tcPr>
                <w:p w:rsidR="0051119B" w:rsidRDefault="0051119B" w:rsidP="00906092">
                  <w:r>
                    <w:t>Функции</w:t>
                  </w:r>
                </w:p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Лизосомы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Рибосомы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ЭПС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 xml:space="preserve">Аппарат </w:t>
                  </w:r>
                  <w:proofErr w:type="spellStart"/>
                  <w:r>
                    <w:t>Гольджи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Митохондрия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Центриоли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  <w:tr w:rsidR="0051119B" w:rsidTr="00906092">
              <w:tc>
                <w:tcPr>
                  <w:tcW w:w="1555" w:type="dxa"/>
                </w:tcPr>
                <w:p w:rsidR="0051119B" w:rsidRDefault="0051119B" w:rsidP="00906092">
                  <w:r>
                    <w:t>Вакуоли</w:t>
                  </w:r>
                </w:p>
              </w:tc>
              <w:tc>
                <w:tcPr>
                  <w:tcW w:w="1559" w:type="dxa"/>
                </w:tcPr>
                <w:p w:rsidR="0051119B" w:rsidRDefault="0051119B" w:rsidP="00906092"/>
              </w:tc>
              <w:tc>
                <w:tcPr>
                  <w:tcW w:w="1276" w:type="dxa"/>
                </w:tcPr>
                <w:p w:rsidR="0051119B" w:rsidRDefault="0051119B" w:rsidP="00906092"/>
              </w:tc>
            </w:tr>
          </w:tbl>
          <w:p w:rsidR="008C2A4C" w:rsidRDefault="008C2A4C"/>
        </w:tc>
      </w:tr>
      <w:tr w:rsidR="008C2A4C" w:rsidTr="00E87A44">
        <w:tc>
          <w:tcPr>
            <w:tcW w:w="1402" w:type="dxa"/>
          </w:tcPr>
          <w:p w:rsidR="008C2A4C" w:rsidRDefault="008C2A4C"/>
        </w:tc>
        <w:tc>
          <w:tcPr>
            <w:tcW w:w="4786" w:type="dxa"/>
          </w:tcPr>
          <w:p w:rsidR="008C2A4C" w:rsidRDefault="008C2A4C"/>
        </w:tc>
      </w:tr>
      <w:tr w:rsidR="00292971" w:rsidTr="00E87A44">
        <w:tc>
          <w:tcPr>
            <w:tcW w:w="1402" w:type="dxa"/>
          </w:tcPr>
          <w:p w:rsidR="00292971" w:rsidRPr="00936566" w:rsidRDefault="00292971" w:rsidP="00292971">
            <w:r w:rsidRPr="00936566">
              <w:t>Геометрия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007369" w:rsidRDefault="00650EFA" w:rsidP="003701E0">
            <w:hyperlink r:id="rId5" w:history="1">
              <w:r w:rsidRPr="00CE39A4">
                <w:rPr>
                  <w:rStyle w:val="a4"/>
                </w:rPr>
                <w:t>https://www.time4math.ru/_files/ugd/3fbc02_2e43a3ff02ae4641b1dcbfbadfaa4ae4.pdf</w:t>
              </w:r>
            </w:hyperlink>
          </w:p>
          <w:p w:rsidR="00650EFA" w:rsidRDefault="00650EFA" w:rsidP="003701E0">
            <w:bookmarkStart w:id="0" w:name="_GoBack"/>
            <w:bookmarkEnd w:id="0"/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E87A44" w:rsidRPr="009B2787" w:rsidRDefault="005E0368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07">
              <w:rPr>
                <w:rFonts w:ascii="Times New Roman" w:hAnsi="Times New Roman" w:cs="Times New Roman"/>
                <w:sz w:val="24"/>
                <w:szCs w:val="24"/>
              </w:rPr>
              <w:t xml:space="preserve">Списать предложения из презентации </w:t>
            </w:r>
            <w:hyperlink r:id="rId6" w:history="1">
              <w:r w:rsidRPr="00302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https://cloud.mail.ru/public/P8Aj/C7kWznj7m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07">
              <w:rPr>
                <w:rFonts w:ascii="Times New Roman" w:hAnsi="Times New Roman" w:cs="Times New Roman"/>
                <w:sz w:val="24"/>
                <w:szCs w:val="24"/>
              </w:rPr>
              <w:t xml:space="preserve"> . Объяснить постановку знаков препинания</w:t>
            </w:r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4786" w:type="dxa"/>
          </w:tcPr>
          <w:p w:rsidR="00E87A44" w:rsidRPr="009B2787" w:rsidRDefault="005E0368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§17 изучите (стр101 - 105). Выполните устно </w:t>
            </w:r>
            <w:proofErr w:type="spellStart"/>
            <w:proofErr w:type="gramStart"/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 161,164, письменно - </w:t>
            </w:r>
            <w:proofErr w:type="spellStart"/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 166.</w:t>
            </w:r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E87A44" w:rsidRPr="009B2787" w:rsidRDefault="00650EFA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0368" w:rsidRPr="00302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https://cloud.mail.ru/public/8y11/xCZEVPjYY</w:t>
              </w:r>
            </w:hyperlink>
            <w:r w:rsidR="005E03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выразительное чтение отрывка.</w:t>
            </w:r>
          </w:p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>Физическая культура</w:t>
            </w:r>
          </w:p>
          <w:p w:rsidR="00E87A44" w:rsidRPr="00936566" w:rsidRDefault="00E87A44" w:rsidP="00292971"/>
        </w:tc>
        <w:tc>
          <w:tcPr>
            <w:tcW w:w="4786" w:type="dxa"/>
          </w:tcPr>
          <w:p w:rsidR="00E87A44" w:rsidRDefault="00650EFA" w:rsidP="00292971">
            <w:hyperlink r:id="rId8" w:anchor="191989" w:history="1">
              <w:r w:rsidR="00675BD7" w:rsidRPr="005646B8">
                <w:rPr>
                  <w:rStyle w:val="a4"/>
                </w:rPr>
                <w:t>https://resh.edu.ru/subject/lesson/3240/train/#191989</w:t>
              </w:r>
            </w:hyperlink>
            <w:r w:rsidR="00675BD7">
              <w:t xml:space="preserve"> – выполнить.</w:t>
            </w:r>
          </w:p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>Химия</w:t>
            </w:r>
          </w:p>
        </w:tc>
        <w:tc>
          <w:tcPr>
            <w:tcW w:w="4786" w:type="dxa"/>
          </w:tcPr>
          <w:p w:rsidR="00E87A44" w:rsidRDefault="00E87A44" w:rsidP="00292971"/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 xml:space="preserve">Физика  </w:t>
            </w:r>
          </w:p>
        </w:tc>
        <w:tc>
          <w:tcPr>
            <w:tcW w:w="4786" w:type="dxa"/>
          </w:tcPr>
          <w:p w:rsidR="00E87A44" w:rsidRDefault="00E87A44" w:rsidP="00292971"/>
        </w:tc>
      </w:tr>
    </w:tbl>
    <w:p w:rsidR="00EA5461" w:rsidRDefault="00EA5461"/>
    <w:sectPr w:rsidR="00EA5461" w:rsidSect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AE"/>
    <w:rsid w:val="0000447F"/>
    <w:rsid w:val="00007369"/>
    <w:rsid w:val="000D5DD8"/>
    <w:rsid w:val="001B3A30"/>
    <w:rsid w:val="00292971"/>
    <w:rsid w:val="003701E0"/>
    <w:rsid w:val="004B6CAE"/>
    <w:rsid w:val="004F64F9"/>
    <w:rsid w:val="0051119B"/>
    <w:rsid w:val="005E0368"/>
    <w:rsid w:val="00650EFA"/>
    <w:rsid w:val="00675BD7"/>
    <w:rsid w:val="006E09D4"/>
    <w:rsid w:val="008C2A4C"/>
    <w:rsid w:val="00986BFE"/>
    <w:rsid w:val="00AC7AF8"/>
    <w:rsid w:val="00BB03FB"/>
    <w:rsid w:val="00C54389"/>
    <w:rsid w:val="00C70926"/>
    <w:rsid w:val="00D8433D"/>
    <w:rsid w:val="00E87A44"/>
    <w:rsid w:val="00EA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0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8y11/xCZEVPjY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8Aj/C7kWznj7m" TargetMode="External"/><Relationship Id="rId5" Type="http://schemas.openxmlformats.org/officeDocument/2006/relationships/hyperlink" Target="https://www.time4math.ru/_files/ugd/3fbc02_2e43a3ff02ae4641b1dcbfbadfaa4ae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16</cp:revision>
  <dcterms:created xsi:type="dcterms:W3CDTF">2023-02-27T10:37:00Z</dcterms:created>
  <dcterms:modified xsi:type="dcterms:W3CDTF">2023-03-22T12:58:00Z</dcterms:modified>
</cp:coreProperties>
</file>