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376D49" w:rsidRPr="00376D49" w:rsidTr="00D259B3">
        <w:tc>
          <w:tcPr>
            <w:tcW w:w="4857" w:type="dxa"/>
          </w:tcPr>
          <w:p w:rsidR="00376D49" w:rsidRPr="00376D49" w:rsidRDefault="00376D49" w:rsidP="00376D4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376D49" w:rsidRPr="00376D49" w:rsidRDefault="00376D49" w:rsidP="00376D4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376D49" w:rsidRPr="00376D49" w:rsidRDefault="00376D49" w:rsidP="00376D4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«Саранпаульская СОШ»</w:t>
            </w:r>
          </w:p>
          <w:p w:rsidR="00376D49" w:rsidRPr="00376D49" w:rsidRDefault="00376D49" w:rsidP="00376D4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 от «31» августа 2021 г.</w:t>
            </w:r>
          </w:p>
        </w:tc>
        <w:tc>
          <w:tcPr>
            <w:tcW w:w="4857" w:type="dxa"/>
          </w:tcPr>
          <w:p w:rsidR="00376D49" w:rsidRPr="00376D49" w:rsidRDefault="00376D49" w:rsidP="00376D4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376D49" w:rsidRPr="00376D49" w:rsidRDefault="00376D49" w:rsidP="00376D4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«Саранпаульская СОШ»</w:t>
            </w:r>
          </w:p>
          <w:p w:rsidR="00376D49" w:rsidRPr="00376D49" w:rsidRDefault="00376D49" w:rsidP="00376D4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37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Е.В.Савчук</w:t>
            </w:r>
            <w:proofErr w:type="spellEnd"/>
            <w:r w:rsidRPr="0037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76D49" w:rsidRPr="00376D49" w:rsidRDefault="00376D49" w:rsidP="00376D4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№___ от ___.09.2021г.</w:t>
            </w:r>
          </w:p>
          <w:p w:rsidR="00376D49" w:rsidRPr="00376D49" w:rsidRDefault="00376D49" w:rsidP="00376D4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6D49" w:rsidRPr="00376D49" w:rsidRDefault="00376D49" w:rsidP="00376D4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6D49" w:rsidRPr="00376D49" w:rsidRDefault="00376D49" w:rsidP="00376D4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D49" w:rsidRPr="00376D49" w:rsidRDefault="00376D49" w:rsidP="00376D4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D49" w:rsidRPr="00376D49" w:rsidRDefault="00376D49" w:rsidP="00376D4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D49" w:rsidRPr="00376D49" w:rsidRDefault="00376D49" w:rsidP="00376D4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D49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376D49" w:rsidRPr="00376D49" w:rsidRDefault="00376D49" w:rsidP="00376D4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D49">
        <w:rPr>
          <w:rFonts w:ascii="Times New Roman" w:eastAsia="Calibri" w:hAnsi="Times New Roman" w:cs="Times New Roman"/>
          <w:b/>
          <w:sz w:val="24"/>
          <w:szCs w:val="24"/>
        </w:rPr>
        <w:t>об учебно-консультационном пункте</w:t>
      </w:r>
    </w:p>
    <w:p w:rsidR="00376D49" w:rsidRPr="00376D49" w:rsidRDefault="00376D49" w:rsidP="00376D49">
      <w:pPr>
        <w:tabs>
          <w:tab w:val="left" w:pos="709"/>
        </w:tabs>
        <w:spacing w:after="0" w:line="240" w:lineRule="auto"/>
        <w:ind w:right="1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D49">
        <w:rPr>
          <w:rFonts w:ascii="Times New Roman" w:eastAsia="Calibri" w:hAnsi="Times New Roman" w:cs="Times New Roman"/>
          <w:b/>
          <w:sz w:val="24"/>
          <w:szCs w:val="24"/>
        </w:rPr>
        <w:t>МБОУ «Саранпаульская СОШ»</w:t>
      </w:r>
    </w:p>
    <w:p w:rsidR="00376D49" w:rsidRPr="00376D49" w:rsidRDefault="00376D49" w:rsidP="00376D4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D49" w:rsidRPr="00376D49" w:rsidRDefault="00376D49" w:rsidP="00376D49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D49" w:rsidRPr="00376D49" w:rsidRDefault="00376D49" w:rsidP="00376D49">
      <w:pPr>
        <w:keepNext/>
        <w:keepLines/>
        <w:widowControl w:val="0"/>
        <w:numPr>
          <w:ilvl w:val="0"/>
          <w:numId w:val="1"/>
        </w:numPr>
        <w:tabs>
          <w:tab w:val="left" w:pos="284"/>
          <w:tab w:val="left" w:pos="624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  <w:bookmarkStart w:id="1" w:name="bookmark1"/>
      <w:r w:rsidRPr="00376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0"/>
      <w:bookmarkEnd w:id="1"/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284"/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Положение определяет порядок организации и основные направления деятельности учебно-консультационного пункта (далее УКП) Муниципального бюджетного общеобразовательного учреждения «Саранпаульская средняя общеобразовательная школа» (далее - Школа). 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284"/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Местонахождение УКП: 628148, Россия, ХМАО-Югра, </w:t>
      </w:r>
      <w:proofErr w:type="spell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Березовсий</w:t>
      </w:r>
      <w:proofErr w:type="spell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</w:t>
      </w:r>
      <w:proofErr w:type="spell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.С</w:t>
      </w:r>
      <w:proofErr w:type="gram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аранпауль</w:t>
      </w:r>
      <w:proofErr w:type="spell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ул.Н.Вокуева</w:t>
      </w:r>
      <w:proofErr w:type="spell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12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284"/>
          <w:tab w:val="left" w:pos="695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регламентируется Федеральным законом №273-ФЗ «Об образовании в Российской федерации» (от 29 декабря 2012 г.), другими нормативными актами Российской Федерации, Уставом МБОУ «Саранпаульская СОШ»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284"/>
          <w:tab w:val="left" w:pos="695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Учебно-консультационный пункт (УКП) является структурным подразделением Муниципального бюджетного общеобразовательного учреждения «Саранпаульская средняя общеобразовательная школа», которое может реализовывать общеобразовательные программы основного общего и среднего (полного) общего образования.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284"/>
          <w:tab w:val="left" w:pos="695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Учебно-консультационный пункт создается школой в целях предоставления гражданам (работающим и неработающим), возможности реализовать гарантированное государством право на получение бесплатного общего образования в пределах государственных образовательных стандартов.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284"/>
          <w:tab w:val="left" w:pos="695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разработано на основе Закона РФ «Об образовании», Устава школы и в соответствии с типовым Положением о вечернем (сменном) общеобразовательном учреждении.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284"/>
          <w:tab w:val="left" w:pos="695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Общеобразовательные программы в УКП могут осваиваться в следующих формах: очной, заочной, очно-заочной (вечерней);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284"/>
          <w:tab w:val="left" w:pos="695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всех форм получения основного общего и среднего (полного) образования действует единый федеральный государственный образовательный стандарт.</w:t>
      </w:r>
    </w:p>
    <w:p w:rsidR="00376D49" w:rsidRPr="00376D49" w:rsidRDefault="00376D49" w:rsidP="00376D49">
      <w:pPr>
        <w:widowControl w:val="0"/>
        <w:tabs>
          <w:tab w:val="left" w:pos="284"/>
          <w:tab w:val="left" w:pos="695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D49" w:rsidRPr="00376D49" w:rsidRDefault="00376D49" w:rsidP="00376D49">
      <w:pPr>
        <w:keepNext/>
        <w:keepLines/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деятельности.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0"/>
          <w:tab w:val="left" w:pos="538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классов и групп в УКП зависит от количества обучающихся. Наполняемость классов дневной формы обучения должна быть не менее 15 обучающихся. При меньшем количестве </w:t>
      </w:r>
      <w:proofErr w:type="gram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организуются группы с заочной и индивидуальной формами обучения. Группы с заочной системой обучения открываются при наличии не менее 9 </w:t>
      </w:r>
      <w:proofErr w:type="gram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При численности в классе менее 9 обучающихся освоение общеобразовательных программ осуществляется по индивидуальному плану, количество учебных часов устанавливается из расчёта на каждого обучающегося.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0"/>
          <w:tab w:val="left" w:pos="538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УКП может иметь классы (группы) с очной формой обучения, группы с заочной, индивидуальной формами обучения.</w:t>
      </w:r>
      <w:proofErr w:type="gramEnd"/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УКП принимаются все желающие на основании личного заявления или заявления родителей (законных представителей) несовершеннолетних на имя руководителя школы.</w:t>
      </w:r>
    </w:p>
    <w:p w:rsidR="00376D49" w:rsidRPr="00376D49" w:rsidRDefault="00376D49" w:rsidP="00376D49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Также </w:t>
      </w:r>
      <w:proofErr w:type="gram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предоставляются документы</w:t>
      </w:r>
      <w:proofErr w:type="gram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подтверждающие уровень предыдущего образования: аттестат об основном общем образовании или сведения о промежуточной аттестации из </w:t>
      </w: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общеобразовательных учреждений, справка из образовательных учреждений начального или среднего профессионального образования с указанием количества часов, прослушанных по предметам.</w:t>
      </w:r>
    </w:p>
    <w:p w:rsidR="00376D49" w:rsidRPr="00376D49" w:rsidRDefault="00376D49" w:rsidP="00376D49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Лица, не имеющие указанных документов, могут быть приняты по их заявлению на основании аттестации, проведенной специалистами школы.</w:t>
      </w:r>
    </w:p>
    <w:p w:rsidR="00376D49" w:rsidRPr="00376D49" w:rsidRDefault="00376D49" w:rsidP="00376D49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Лица, перешедшие из других образовательных учреждений, могут приниматься в соответствующий класс в течение учебного года с учётом пройденного ими программного материала.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Заявления на заочное обучение принимаются от лиц, достигших 15- летнего возраста или ранее по решению комиссии по делам несовершеннолетних.</w:t>
      </w:r>
    </w:p>
    <w:p w:rsidR="00376D49" w:rsidRPr="00376D49" w:rsidRDefault="00376D49" w:rsidP="00376D49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Предельный возраст получения основного общего и среднего (полного) образования не ограничивается.</w:t>
      </w:r>
    </w:p>
    <w:p w:rsidR="00376D49" w:rsidRPr="00376D49" w:rsidRDefault="00376D49" w:rsidP="00376D49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 заявлений и зачисление в УКП производится, как правило, до начала учебного года и в течение учебного года, оформляется приказом по учреждению.</w:t>
      </w:r>
    </w:p>
    <w:p w:rsidR="00376D49" w:rsidRPr="00376D49" w:rsidRDefault="00376D49" w:rsidP="00376D49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76D49" w:rsidRPr="00376D49" w:rsidRDefault="00376D49" w:rsidP="00376D49">
      <w:pPr>
        <w:keepNext/>
        <w:keepLines/>
        <w:widowControl w:val="0"/>
        <w:numPr>
          <w:ilvl w:val="0"/>
          <w:numId w:val="1"/>
        </w:numPr>
        <w:tabs>
          <w:tab w:val="left" w:pos="3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Образовательный процесс</w:t>
      </w:r>
    </w:p>
    <w:p w:rsidR="00376D49" w:rsidRPr="00376D49" w:rsidRDefault="00376D49" w:rsidP="00376D4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 Организация образовательного процесса в УКП регламентируется учебным планом, годовым календарным учебным графиком, </w:t>
      </w:r>
      <w:proofErr w:type="gram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утвержденными</w:t>
      </w:r>
      <w:proofErr w:type="gram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директором школы. УКП самостоятельно в выборе системы оценок, порядка и периодичности промежуточной аттестации обучающихся, но не реже одного раза в полугодие.</w:t>
      </w:r>
    </w:p>
    <w:p w:rsidR="00376D49" w:rsidRPr="00376D49" w:rsidRDefault="00376D49" w:rsidP="00376D4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Главная задача коллектива УКП: адаптация обучающихся к жизни, их социальная защита.</w:t>
      </w:r>
    </w:p>
    <w:p w:rsidR="00376D49" w:rsidRPr="00376D49" w:rsidRDefault="00376D49" w:rsidP="00376D49">
      <w:pPr>
        <w:widowControl w:val="0"/>
        <w:numPr>
          <w:ilvl w:val="0"/>
          <w:numId w:val="2"/>
        </w:numPr>
        <w:tabs>
          <w:tab w:val="left" w:pos="426"/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УКП осуществляет образовательный процесс в соответствии с уровнями общеобразовательных программ двух ступеней образования:</w:t>
      </w:r>
    </w:p>
    <w:p w:rsidR="00376D49" w:rsidRPr="00376D49" w:rsidRDefault="00376D49" w:rsidP="00376D49">
      <w:pPr>
        <w:widowControl w:val="0"/>
        <w:numPr>
          <w:ilvl w:val="0"/>
          <w:numId w:val="3"/>
        </w:numPr>
        <w:tabs>
          <w:tab w:val="left" w:pos="346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ступень - </w:t>
      </w: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основное общее образование (нормативный срок освоения 3 года: 7,8,9 классы);</w:t>
      </w:r>
    </w:p>
    <w:p w:rsidR="00376D49" w:rsidRPr="00376D49" w:rsidRDefault="00376D49" w:rsidP="00376D49">
      <w:pPr>
        <w:widowControl w:val="0"/>
        <w:numPr>
          <w:ilvl w:val="0"/>
          <w:numId w:val="3"/>
        </w:numPr>
        <w:tabs>
          <w:tab w:val="left" w:pos="426"/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ступень</w:t>
      </w:r>
      <w:r w:rsidRPr="00376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- </w:t>
      </w: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среднее (полное) общее образование (нормативный срок освоения 3 года: 10,11,12 классы).</w:t>
      </w:r>
    </w:p>
    <w:p w:rsidR="00376D49" w:rsidRPr="00376D49" w:rsidRDefault="00376D49" w:rsidP="00376D4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законом РФ «Об образовании» для некоторых категорий учащихся нормативные сроки освоения общеобразовательных программ могут быть увеличены или сокращены. С целью стимулирования заинтересованного и творческого отношения к учёбе на III ступени обучения могут быть открыты ускоренные (двухгодичные) классы для очного и заочного обучения. При наличии контингента с более низким образовательным уровнем в УКП может быть организовано обучение на ступени начального общего образования.</w:t>
      </w:r>
    </w:p>
    <w:p w:rsidR="00376D49" w:rsidRPr="00376D49" w:rsidRDefault="00376D49" w:rsidP="00376D49">
      <w:pPr>
        <w:widowControl w:val="0"/>
        <w:numPr>
          <w:ilvl w:val="0"/>
          <w:numId w:val="2"/>
        </w:numPr>
        <w:tabs>
          <w:tab w:val="left" w:pos="426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основного общего и среднего (полного) образования определяется общеобразовательными программами, составленными на основе рабочих программ базового уровня, созданных с учетом требовании Государственного образовательного стандарта, учитывающими возрастные особенности учащихся, их жизненный и производственный опыт, направленность интересов и планов, связанных в дальнейшем с получением профессионального образования.</w:t>
      </w:r>
    </w:p>
    <w:p w:rsidR="00376D49" w:rsidRPr="00376D49" w:rsidRDefault="00376D49" w:rsidP="00376D49">
      <w:pPr>
        <w:widowControl w:val="0"/>
        <w:numPr>
          <w:ilvl w:val="0"/>
          <w:numId w:val="2"/>
        </w:numPr>
        <w:tabs>
          <w:tab w:val="left" w:pos="426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образовательного процесса регламентируется учебным планом УКП, разработанным на основе Базисного учебного плана вечернего (сменного) общеобразовательного учреждения (очная форма обучения) и Примерного учебного плана для заочной формы обучения.</w:t>
      </w:r>
    </w:p>
    <w:p w:rsidR="00376D49" w:rsidRPr="00376D49" w:rsidRDefault="00376D49" w:rsidP="00376D49">
      <w:pPr>
        <w:widowControl w:val="0"/>
        <w:numPr>
          <w:ilvl w:val="0"/>
          <w:numId w:val="2"/>
        </w:numPr>
        <w:tabs>
          <w:tab w:val="left" w:pos="426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учебного года составляет 34 учебных недель. Продолжительность каникул в течение учебного года для заочников не менее 20 календарных дней, летних - не менее 10 недель, для очников в течение учебного года не менее 30 календарных дней, летних не менее 13 недель.</w:t>
      </w:r>
    </w:p>
    <w:p w:rsidR="00376D49" w:rsidRPr="00376D49" w:rsidRDefault="00376D49" w:rsidP="00376D49">
      <w:pPr>
        <w:widowControl w:val="0"/>
        <w:numPr>
          <w:ilvl w:val="0"/>
          <w:numId w:val="2"/>
        </w:numPr>
        <w:tabs>
          <w:tab w:val="left" w:pos="426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занятий обучающихся устанавливается администрацией образовательного учреждения: учебные часы еженедельно равномерно реализуются в течение пяти учебных дней при очном и очно-заочном обучении. Время, отведённое на занятия, консультации, приём зачётов и факультативы, включается в общее расписание занятий.</w:t>
      </w:r>
    </w:p>
    <w:p w:rsidR="00376D49" w:rsidRPr="00376D49" w:rsidRDefault="00376D49" w:rsidP="00376D49">
      <w:pPr>
        <w:widowControl w:val="0"/>
        <w:numPr>
          <w:ilvl w:val="0"/>
          <w:numId w:val="2"/>
        </w:numPr>
        <w:tabs>
          <w:tab w:val="left" w:pos="426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формами организации учебной работы по заочной форме обучения </w:t>
      </w: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являются: самостоятельная работа </w:t>
      </w:r>
      <w:proofErr w:type="gram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групповые консультации и зачеты.</w:t>
      </w:r>
    </w:p>
    <w:p w:rsidR="00376D49" w:rsidRPr="00376D49" w:rsidRDefault="00376D49" w:rsidP="00376D49">
      <w:pPr>
        <w:widowControl w:val="0"/>
        <w:numPr>
          <w:ilvl w:val="0"/>
          <w:numId w:val="2"/>
        </w:numPr>
        <w:tabs>
          <w:tab w:val="left" w:pos="426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Число зачетов по предметам устанавливается базисным планом. Темы зачетов учитель выбирает по своему усмотрению из примерной тематики зачетных разделов, предложенных в образовательных программах. Зачеты сдаются всеми обучающимися. На прием одного зачета отводится 1/3 академического часа на каждого обучающегося.</w:t>
      </w:r>
    </w:p>
    <w:p w:rsidR="00376D49" w:rsidRPr="00376D49" w:rsidRDefault="00376D49" w:rsidP="00376D4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Обучающиеся, не имеющие возможности посещать занятия в школе, получают консультации и дистанционно представляют зачётные работы в письменном виде с обязательной сдачей экзаменов по всем учебным предметам за курс класса.</w:t>
      </w:r>
    </w:p>
    <w:p w:rsidR="00376D49" w:rsidRPr="00376D49" w:rsidRDefault="00376D49" w:rsidP="00376D49">
      <w:pPr>
        <w:widowControl w:val="0"/>
        <w:numPr>
          <w:ilvl w:val="0"/>
          <w:numId w:val="2"/>
        </w:numPr>
        <w:tabs>
          <w:tab w:val="left" w:pos="426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учащихся проводится при очной форме </w:t>
      </w:r>
      <w:proofErr w:type="gram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по полугодиям</w:t>
      </w:r>
      <w:proofErr w:type="gram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 выставляются годовые оценки. Заочникам - зачетные оценки и годовые оценки.</w:t>
      </w:r>
    </w:p>
    <w:p w:rsidR="00376D49" w:rsidRPr="00376D49" w:rsidRDefault="00376D49" w:rsidP="00376D49">
      <w:pPr>
        <w:keepNext/>
        <w:keepLines/>
        <w:widowControl w:val="0"/>
        <w:numPr>
          <w:ilvl w:val="0"/>
          <w:numId w:val="1"/>
        </w:numPr>
        <w:tabs>
          <w:tab w:val="left" w:pos="332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образовательного процесса.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426"/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Участниками образовательного процесса УКП являются обучающиеся, педагогические работники, родители (лица их заменяющие) несовершеннолетних обучающихся.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426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обязанности, обучающихся в УКП, родителей (законных представителей) несовершеннолетних определяются Уставом школы и локальными актами, предусмотренными Уставом школы.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426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педагогов, работающих в УКП, определяются Уставом школы, Правилами внутреннего трудового распорядка и другими локальными актами школы.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426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Учащимся - заочникам предоставляется возможность продолжить изучение предметов, которых нет в УКП: информатика, иностранный язык.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426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Обучающиеся, освоившие в полном объеме образовательные программы, переводятся в следующий класс.</w:t>
      </w:r>
    </w:p>
    <w:p w:rsidR="00376D49" w:rsidRPr="00376D49" w:rsidRDefault="00376D49" w:rsidP="00376D4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следующий класс могут быть </w:t>
      </w:r>
      <w:proofErr w:type="gram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переведены</w:t>
      </w:r>
      <w:proofErr w:type="gramEnd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условно обучающиеся, имеющие по итогам учебного года академическую задолженность по одному предмету.</w:t>
      </w:r>
    </w:p>
    <w:p w:rsidR="00376D49" w:rsidRPr="00376D49" w:rsidRDefault="00376D49" w:rsidP="00376D4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за ликвидацию ими академической задолженности возлагается на самих обучающихся, а также родителей (законных представителей) несовершеннолетних.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426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 на ступени основного общего образования,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с их согласия, а также по усмотрению их родителей (законных представителей) несовершеннолетние остаются на повторный курс обучения или продолжают получать образование в иных формах.</w:t>
      </w:r>
      <w:proofErr w:type="gramEnd"/>
    </w:p>
    <w:p w:rsidR="00376D49" w:rsidRPr="00376D49" w:rsidRDefault="00376D49" w:rsidP="00376D4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Перевод обучающегося производится по решению Педагогического совета. 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567"/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Учащиеся, достигшие особых успехов при освоении общеобразовательных программ всех ступеней общего образования, награждаются по решению Педагогического совета похвальными грамотами по итогам учебного года.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567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выпускников.</w:t>
      </w:r>
    </w:p>
    <w:p w:rsidR="00376D49" w:rsidRPr="00376D49" w:rsidRDefault="00376D49" w:rsidP="00376D49">
      <w:pPr>
        <w:widowControl w:val="0"/>
        <w:tabs>
          <w:tab w:val="left" w:pos="567"/>
          <w:tab w:val="left" w:pos="2261"/>
          <w:tab w:val="left" w:pos="7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(итоговая) аттестация выпускников осуществляется в соответствии с Положением о государственной (итоговой) аттестации выпускников общеобразовательных учреждений, утверждаемым</w:t>
      </w:r>
      <w:r w:rsidRPr="00376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Министерством образования Российской Федерации. Иные формы проведения государственной (итоговой) аттестации могут быть установлены Министерством образования и науки Российской Федерации для выпускников с ограниченными возможностями здоровья, освоившими общеобразовательные программы среднего (полного) общего образования.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567"/>
          <w:tab w:val="left" w:pos="8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 по заочной форме, выполняющие учебный план, имеют право на дополнительный оплачиваемый отпуск по месту работы, на сокращённую рабочую неделю и другие льготы, которые предоставляются в порядке, предусмотренном Законодательством Российской Федерации.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567"/>
          <w:tab w:val="left" w:pos="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Выпускникам после прохождения ими итоговой аттестации, выдается документ государственного образца об уровне образования, заверенный печатью школы. </w:t>
      </w: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Выпускники, достигшие особых успехов при освоении общеобразовательной программы среднего (полного) общего образования, награждаются золотой или серебряной медалью.</w:t>
      </w:r>
    </w:p>
    <w:p w:rsidR="00376D49" w:rsidRPr="00376D49" w:rsidRDefault="00376D49" w:rsidP="00376D49">
      <w:pPr>
        <w:widowControl w:val="0"/>
        <w:numPr>
          <w:ilvl w:val="1"/>
          <w:numId w:val="1"/>
        </w:numPr>
        <w:tabs>
          <w:tab w:val="left" w:pos="567"/>
          <w:tab w:val="left" w:pos="9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Лицам, не завершившим основное общее, среднее (полное) общее образование, школой выдаются справки установленного образца.</w:t>
      </w:r>
    </w:p>
    <w:p w:rsidR="00376D49" w:rsidRPr="00376D49" w:rsidRDefault="00376D49" w:rsidP="00376D49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76D49" w:rsidRPr="00376D49" w:rsidRDefault="00376D49" w:rsidP="00376D49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76D49" w:rsidRPr="00376D49" w:rsidRDefault="00376D49" w:rsidP="00376D4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76D49" w:rsidRPr="00376D49" w:rsidRDefault="00376D49" w:rsidP="00376D49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76D49" w:rsidRPr="00376D49" w:rsidRDefault="00376D49" w:rsidP="00376D4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D0C" w:rsidRDefault="00A66D0C">
      <w:bookmarkStart w:id="2" w:name="_GoBack"/>
      <w:bookmarkEnd w:id="2"/>
    </w:p>
    <w:sectPr w:rsidR="00A66D0C" w:rsidSect="008B1FAB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5186"/>
    <w:multiLevelType w:val="multilevel"/>
    <w:tmpl w:val="C61CA5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AF3A87"/>
    <w:multiLevelType w:val="multilevel"/>
    <w:tmpl w:val="FE8CC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C0317F"/>
    <w:multiLevelType w:val="multilevel"/>
    <w:tmpl w:val="623025E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22"/>
    <w:rsid w:val="00376D49"/>
    <w:rsid w:val="003C6722"/>
    <w:rsid w:val="00A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6D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6D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2022-11-10T09:42:00Z</dcterms:created>
  <dcterms:modified xsi:type="dcterms:W3CDTF">2022-11-10T09:42:00Z</dcterms:modified>
</cp:coreProperties>
</file>